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E17" w:rsidRPr="009613F0" w:rsidRDefault="005C0190" w:rsidP="00421BFC">
      <w:pPr>
        <w:pStyle w:val="EndnoteText"/>
        <w:tabs>
          <w:tab w:val="center" w:pos="4680"/>
        </w:tabs>
        <w:suppressAutoHyphens/>
        <w:rPr>
          <w:rFonts w:ascii="Times New Roman" w:hAnsi="Times New Roman"/>
          <w:szCs w:val="24"/>
        </w:rPr>
      </w:pPr>
      <w:r>
        <w:rPr>
          <w:rFonts w:ascii="Times New Roman" w:hAnsi="Times New Roman"/>
          <w:noProof/>
          <w:snapToGrid/>
          <w:szCs w:val="24"/>
        </w:rPr>
        <w:pict>
          <v:shapetype id="_x0000_t202" coordsize="21600,21600" o:spt="202" path="m,l,21600r21600,l21600,xe">
            <v:stroke joinstyle="miter"/>
            <v:path gradientshapeok="t" o:connecttype="rect"/>
          </v:shapetype>
          <v:shape id="_x0000_s1027" type="#_x0000_t202" style="position:absolute;margin-left:-4.95pt;margin-top:-15.75pt;width:69.6pt;height:66pt;z-index:251657728;mso-wrap-style:none" stroked="f">
            <v:textbox style="mso-next-textbox:#_x0000_s1027;mso-fit-shape-to-text:t">
              <w:txbxContent>
                <w:p w:rsidR="00B61E17" w:rsidRDefault="005C019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5pt;height:58.5pt">
                        <v:imagedata r:id="rId8" o:title="OSU vert WM bw tiffprev"/>
                      </v:shape>
                    </w:pict>
                  </w:r>
                </w:p>
              </w:txbxContent>
            </v:textbox>
          </v:shape>
        </w:pict>
      </w:r>
    </w:p>
    <w:p w:rsidR="0097080F" w:rsidRDefault="0006297A" w:rsidP="00421BFC">
      <w:pPr>
        <w:pStyle w:val="Heading2"/>
        <w:rPr>
          <w:szCs w:val="24"/>
        </w:rPr>
      </w:pPr>
      <w:r w:rsidRPr="009613F0">
        <w:rPr>
          <w:szCs w:val="24"/>
        </w:rPr>
        <w:t xml:space="preserve">Minutes </w:t>
      </w:r>
    </w:p>
    <w:p w:rsidR="00AA368F" w:rsidRPr="009613F0" w:rsidRDefault="00BE19FC" w:rsidP="00421BFC">
      <w:pPr>
        <w:pStyle w:val="Heading2"/>
        <w:rPr>
          <w:szCs w:val="24"/>
        </w:rPr>
      </w:pPr>
      <w:r w:rsidRPr="009613F0">
        <w:rPr>
          <w:szCs w:val="24"/>
        </w:rPr>
        <w:t xml:space="preserve">Chemical Safety Committee </w:t>
      </w:r>
      <w:r w:rsidR="00717E7B" w:rsidRPr="009613F0">
        <w:rPr>
          <w:szCs w:val="24"/>
        </w:rPr>
        <w:t>Meeting</w:t>
      </w:r>
    </w:p>
    <w:p w:rsidR="00717E7B" w:rsidRPr="009613F0" w:rsidRDefault="007E6743" w:rsidP="00421BFC">
      <w:pPr>
        <w:pStyle w:val="Heading2"/>
        <w:tabs>
          <w:tab w:val="left" w:pos="720"/>
          <w:tab w:val="left" w:pos="1440"/>
          <w:tab w:val="left" w:pos="2160"/>
        </w:tabs>
        <w:rPr>
          <w:szCs w:val="24"/>
        </w:rPr>
      </w:pPr>
      <w:r>
        <w:rPr>
          <w:szCs w:val="24"/>
        </w:rPr>
        <w:t>April 19, 2016</w:t>
      </w:r>
      <w:r w:rsidR="00EF3538">
        <w:rPr>
          <w:szCs w:val="24"/>
        </w:rPr>
        <w:t>, 11:00 am</w:t>
      </w:r>
      <w:r>
        <w:rPr>
          <w:szCs w:val="24"/>
        </w:rPr>
        <w:t xml:space="preserve"> – Gilbert Hall</w:t>
      </w:r>
      <w:r w:rsidR="00675240">
        <w:rPr>
          <w:szCs w:val="24"/>
        </w:rPr>
        <w:t xml:space="preserve"> </w:t>
      </w:r>
      <w:r w:rsidR="00EF3538">
        <w:rPr>
          <w:szCs w:val="24"/>
        </w:rPr>
        <w:t xml:space="preserve">room </w:t>
      </w:r>
      <w:r w:rsidR="00675240">
        <w:rPr>
          <w:szCs w:val="24"/>
        </w:rPr>
        <w:t>103</w:t>
      </w:r>
    </w:p>
    <w:p w:rsidR="002E3A8F" w:rsidRPr="009613F0" w:rsidRDefault="002E3A8F" w:rsidP="002E3A8F">
      <w:pPr>
        <w:rPr>
          <w:szCs w:val="24"/>
        </w:rPr>
      </w:pPr>
    </w:p>
    <w:p w:rsidR="00E77AC2" w:rsidRDefault="00E77AC2" w:rsidP="00556A8A">
      <w:pPr>
        <w:tabs>
          <w:tab w:val="left" w:pos="-1440"/>
          <w:tab w:val="left" w:pos="810"/>
        </w:tabs>
        <w:rPr>
          <w:rFonts w:ascii="Times New Roman" w:hAnsi="Times New Roman"/>
          <w:b/>
          <w:szCs w:val="24"/>
        </w:rPr>
      </w:pPr>
    </w:p>
    <w:p w:rsidR="00AA47E6" w:rsidRPr="009613F0" w:rsidRDefault="00556A8A" w:rsidP="00556A8A">
      <w:pPr>
        <w:tabs>
          <w:tab w:val="left" w:pos="-1440"/>
          <w:tab w:val="left" w:pos="810"/>
        </w:tabs>
        <w:rPr>
          <w:rFonts w:ascii="Times New Roman" w:hAnsi="Times New Roman"/>
          <w:szCs w:val="24"/>
        </w:rPr>
      </w:pPr>
      <w:r w:rsidRPr="00E50A3A">
        <w:rPr>
          <w:rFonts w:ascii="Times New Roman" w:hAnsi="Times New Roman"/>
          <w:b/>
          <w:szCs w:val="24"/>
        </w:rPr>
        <w:t>Present:</w:t>
      </w:r>
      <w:r w:rsidR="00300497">
        <w:rPr>
          <w:rFonts w:ascii="Times New Roman" w:hAnsi="Times New Roman"/>
          <w:szCs w:val="24"/>
        </w:rPr>
        <w:t xml:space="preserve"> </w:t>
      </w:r>
      <w:r w:rsidRPr="009613F0">
        <w:rPr>
          <w:rFonts w:ascii="Times New Roman" w:hAnsi="Times New Roman"/>
          <w:szCs w:val="24"/>
        </w:rPr>
        <w:t xml:space="preserve"> </w:t>
      </w:r>
      <w:r w:rsidR="00EF3538">
        <w:rPr>
          <w:rFonts w:ascii="Times New Roman" w:hAnsi="Times New Roman"/>
          <w:szCs w:val="24"/>
        </w:rPr>
        <w:t xml:space="preserve">Joe </w:t>
      </w:r>
      <w:proofErr w:type="spellStart"/>
      <w:r w:rsidR="00EF3538">
        <w:rPr>
          <w:rFonts w:ascii="Times New Roman" w:hAnsi="Times New Roman"/>
          <w:szCs w:val="24"/>
        </w:rPr>
        <w:t>Baio</w:t>
      </w:r>
      <w:proofErr w:type="spellEnd"/>
      <w:r w:rsidR="00EF3538">
        <w:rPr>
          <w:rFonts w:ascii="Times New Roman" w:hAnsi="Times New Roman"/>
          <w:szCs w:val="24"/>
        </w:rPr>
        <w:t xml:space="preserve"> (CBEE), </w:t>
      </w:r>
      <w:r w:rsidR="00300497">
        <w:rPr>
          <w:rFonts w:ascii="Times New Roman" w:hAnsi="Times New Roman"/>
          <w:szCs w:val="24"/>
        </w:rPr>
        <w:t>Paul Blakemore (Chemistry,</w:t>
      </w:r>
      <w:r w:rsidR="00FA49C3">
        <w:rPr>
          <w:rFonts w:ascii="Times New Roman" w:hAnsi="Times New Roman"/>
          <w:szCs w:val="24"/>
        </w:rPr>
        <w:t xml:space="preserve"> CSC </w:t>
      </w:r>
      <w:r w:rsidR="0080471E" w:rsidRPr="009613F0">
        <w:rPr>
          <w:rFonts w:ascii="Times New Roman" w:hAnsi="Times New Roman"/>
          <w:szCs w:val="24"/>
        </w:rPr>
        <w:t>c</w:t>
      </w:r>
      <w:r w:rsidR="00A02893" w:rsidRPr="009613F0">
        <w:rPr>
          <w:rFonts w:ascii="Times New Roman" w:hAnsi="Times New Roman"/>
          <w:szCs w:val="24"/>
        </w:rPr>
        <w:t>hair)</w:t>
      </w:r>
      <w:r w:rsidR="00BE19FC" w:rsidRPr="009613F0">
        <w:rPr>
          <w:rFonts w:ascii="Times New Roman" w:hAnsi="Times New Roman"/>
          <w:szCs w:val="24"/>
        </w:rPr>
        <w:t>,</w:t>
      </w:r>
      <w:r w:rsidR="00502C25">
        <w:rPr>
          <w:rFonts w:ascii="Times New Roman" w:hAnsi="Times New Roman"/>
          <w:szCs w:val="24"/>
        </w:rPr>
        <w:t xml:space="preserve"> </w:t>
      </w:r>
      <w:r w:rsidR="00EF3538">
        <w:rPr>
          <w:rFonts w:ascii="Times New Roman" w:hAnsi="Times New Roman"/>
          <w:szCs w:val="24"/>
        </w:rPr>
        <w:t xml:space="preserve">Stacey Harper (EMT), </w:t>
      </w:r>
      <w:r w:rsidR="00BE19FC" w:rsidRPr="009613F0">
        <w:rPr>
          <w:rFonts w:ascii="Times New Roman" w:hAnsi="Times New Roman"/>
          <w:szCs w:val="24"/>
        </w:rPr>
        <w:t>Lance Jones</w:t>
      </w:r>
      <w:r w:rsidR="0080471E" w:rsidRPr="009613F0">
        <w:rPr>
          <w:rFonts w:ascii="Times New Roman" w:hAnsi="Times New Roman"/>
          <w:szCs w:val="24"/>
        </w:rPr>
        <w:t xml:space="preserve"> (</w:t>
      </w:r>
      <w:r w:rsidR="00300497">
        <w:rPr>
          <w:rFonts w:ascii="Times New Roman" w:hAnsi="Times New Roman"/>
          <w:szCs w:val="24"/>
        </w:rPr>
        <w:t>EH&amp;S</w:t>
      </w:r>
      <w:r w:rsidR="0080471E" w:rsidRPr="009613F0">
        <w:rPr>
          <w:rFonts w:ascii="Times New Roman" w:hAnsi="Times New Roman"/>
          <w:szCs w:val="24"/>
        </w:rPr>
        <w:t>)</w:t>
      </w:r>
      <w:r w:rsidR="00BE19FC" w:rsidRPr="009613F0">
        <w:rPr>
          <w:rFonts w:ascii="Times New Roman" w:hAnsi="Times New Roman"/>
          <w:szCs w:val="24"/>
        </w:rPr>
        <w:t>,</w:t>
      </w:r>
      <w:r w:rsidR="00300497">
        <w:rPr>
          <w:rFonts w:ascii="Times New Roman" w:hAnsi="Times New Roman"/>
          <w:szCs w:val="24"/>
        </w:rPr>
        <w:t xml:space="preserve"> Dan Kermoyan (EH&amp;S), </w:t>
      </w:r>
      <w:r w:rsidR="00EB0366">
        <w:rPr>
          <w:rFonts w:ascii="Times New Roman" w:hAnsi="Times New Roman"/>
          <w:szCs w:val="24"/>
        </w:rPr>
        <w:t xml:space="preserve">Kerry McPhail (Pharmacy), </w:t>
      </w:r>
      <w:r w:rsidR="00EF3538">
        <w:rPr>
          <w:rFonts w:ascii="Times New Roman" w:hAnsi="Times New Roman"/>
          <w:szCs w:val="24"/>
        </w:rPr>
        <w:t xml:space="preserve">Ryan </w:t>
      </w:r>
      <w:proofErr w:type="spellStart"/>
      <w:r w:rsidR="00EF3538">
        <w:rPr>
          <w:rFonts w:ascii="Times New Roman" w:hAnsi="Times New Roman"/>
          <w:szCs w:val="24"/>
        </w:rPr>
        <w:t>Mehl</w:t>
      </w:r>
      <w:proofErr w:type="spellEnd"/>
      <w:r w:rsidR="00EF3538">
        <w:rPr>
          <w:rFonts w:ascii="Times New Roman" w:hAnsi="Times New Roman"/>
          <w:szCs w:val="24"/>
        </w:rPr>
        <w:t xml:space="preserve"> (Bio/Bio), Daniel Myles (Chemistry), </w:t>
      </w:r>
      <w:r w:rsidR="00300497">
        <w:rPr>
          <w:rFonts w:ascii="Times New Roman" w:hAnsi="Times New Roman"/>
          <w:szCs w:val="24"/>
        </w:rPr>
        <w:t>Kay Miller</w:t>
      </w:r>
      <w:r w:rsidR="00FA49C3" w:rsidRPr="009613F0">
        <w:rPr>
          <w:rFonts w:ascii="Times New Roman" w:hAnsi="Times New Roman"/>
          <w:szCs w:val="24"/>
        </w:rPr>
        <w:t xml:space="preserve"> (</w:t>
      </w:r>
      <w:r w:rsidR="00300497">
        <w:rPr>
          <w:rFonts w:ascii="Times New Roman" w:hAnsi="Times New Roman"/>
          <w:szCs w:val="24"/>
        </w:rPr>
        <w:t xml:space="preserve">EH&amp;S, </w:t>
      </w:r>
      <w:r w:rsidR="00FA49C3" w:rsidRPr="009613F0">
        <w:rPr>
          <w:rFonts w:ascii="Times New Roman" w:hAnsi="Times New Roman"/>
          <w:szCs w:val="24"/>
        </w:rPr>
        <w:t>minutes)</w:t>
      </w:r>
    </w:p>
    <w:p w:rsidR="00300497" w:rsidRDefault="00300497" w:rsidP="00421BFC">
      <w:pPr>
        <w:tabs>
          <w:tab w:val="left" w:pos="-1440"/>
        </w:tabs>
        <w:rPr>
          <w:rFonts w:ascii="Times New Roman" w:hAnsi="Times New Roman"/>
          <w:szCs w:val="24"/>
        </w:rPr>
      </w:pPr>
    </w:p>
    <w:p w:rsidR="00EB0366" w:rsidRDefault="006123E6" w:rsidP="00421BFC">
      <w:pPr>
        <w:tabs>
          <w:tab w:val="left" w:pos="-1440"/>
        </w:tabs>
        <w:rPr>
          <w:rFonts w:ascii="Times New Roman" w:hAnsi="Times New Roman"/>
          <w:szCs w:val="24"/>
        </w:rPr>
      </w:pPr>
      <w:r w:rsidRPr="00E50A3A">
        <w:rPr>
          <w:rFonts w:ascii="Times New Roman" w:hAnsi="Times New Roman"/>
          <w:b/>
          <w:szCs w:val="24"/>
        </w:rPr>
        <w:t>Absent:</w:t>
      </w:r>
      <w:r w:rsidRPr="009613F0">
        <w:rPr>
          <w:rFonts w:ascii="Times New Roman" w:hAnsi="Times New Roman"/>
          <w:szCs w:val="24"/>
        </w:rPr>
        <w:t xml:space="preserve"> </w:t>
      </w:r>
      <w:r w:rsidR="00EF3538">
        <w:rPr>
          <w:rFonts w:ascii="Times New Roman" w:hAnsi="Times New Roman"/>
          <w:szCs w:val="24"/>
        </w:rPr>
        <w:t>Mark Peters (Research Integrity)</w:t>
      </w:r>
    </w:p>
    <w:p w:rsidR="00E77AC2" w:rsidRDefault="00E77AC2" w:rsidP="00421BFC">
      <w:pPr>
        <w:tabs>
          <w:tab w:val="left" w:pos="-1440"/>
        </w:tabs>
        <w:rPr>
          <w:rFonts w:ascii="Times New Roman" w:hAnsi="Times New Roman"/>
          <w:szCs w:val="24"/>
        </w:rPr>
      </w:pPr>
      <w:r>
        <w:rPr>
          <w:rFonts w:ascii="Times New Roman" w:hAnsi="Times New Roman"/>
          <w:szCs w:val="24"/>
        </w:rPr>
        <w:t xml:space="preserve"> </w:t>
      </w:r>
    </w:p>
    <w:p w:rsidR="00E77AC2" w:rsidRDefault="00EF3538" w:rsidP="00E50A3A">
      <w:pPr>
        <w:tabs>
          <w:tab w:val="left" w:pos="-1440"/>
        </w:tabs>
        <w:rPr>
          <w:rFonts w:ascii="Times New Roman" w:hAnsi="Times New Roman"/>
          <w:b/>
          <w:szCs w:val="24"/>
          <w:u w:val="single"/>
        </w:rPr>
      </w:pPr>
      <w:r>
        <w:rPr>
          <w:rFonts w:ascii="Times New Roman" w:hAnsi="Times New Roman"/>
          <w:b/>
          <w:szCs w:val="24"/>
          <w:u w:val="single"/>
        </w:rPr>
        <w:t>Introductions and welcome to new members</w:t>
      </w:r>
    </w:p>
    <w:p w:rsidR="003A53C1" w:rsidRDefault="001B2070" w:rsidP="00E50A3A">
      <w:pPr>
        <w:tabs>
          <w:tab w:val="left" w:pos="-1440"/>
        </w:tabs>
        <w:rPr>
          <w:rFonts w:ascii="Times New Roman" w:hAnsi="Times New Roman"/>
          <w:szCs w:val="24"/>
        </w:rPr>
      </w:pPr>
      <w:r>
        <w:rPr>
          <w:rFonts w:ascii="Times New Roman" w:hAnsi="Times New Roman"/>
          <w:szCs w:val="24"/>
        </w:rPr>
        <w:t>Ryan, Stacey and Joe were welcomed to the committee.</w:t>
      </w:r>
    </w:p>
    <w:p w:rsidR="001B2070" w:rsidRDefault="001B2070" w:rsidP="00E50A3A">
      <w:pPr>
        <w:tabs>
          <w:tab w:val="left" w:pos="-1440"/>
        </w:tabs>
        <w:rPr>
          <w:rFonts w:ascii="Times New Roman" w:hAnsi="Times New Roman"/>
          <w:szCs w:val="24"/>
        </w:rPr>
      </w:pPr>
    </w:p>
    <w:p w:rsidR="001B2070" w:rsidRDefault="001B2070" w:rsidP="00E50A3A">
      <w:pPr>
        <w:tabs>
          <w:tab w:val="left" w:pos="-1440"/>
        </w:tabs>
        <w:rPr>
          <w:rFonts w:ascii="Times New Roman" w:hAnsi="Times New Roman"/>
          <w:szCs w:val="24"/>
        </w:rPr>
      </w:pPr>
      <w:r>
        <w:rPr>
          <w:rFonts w:ascii="Times New Roman" w:hAnsi="Times New Roman"/>
          <w:szCs w:val="24"/>
        </w:rPr>
        <w:t>Paul gave a brief overview of the committee’s primary roles.</w:t>
      </w:r>
    </w:p>
    <w:p w:rsidR="001B2070" w:rsidRDefault="001B2070" w:rsidP="005C0190">
      <w:pPr>
        <w:numPr>
          <w:ilvl w:val="0"/>
          <w:numId w:val="1"/>
        </w:numPr>
        <w:tabs>
          <w:tab w:val="left" w:pos="-1440"/>
        </w:tabs>
        <w:rPr>
          <w:rFonts w:ascii="Times New Roman" w:hAnsi="Times New Roman"/>
          <w:szCs w:val="24"/>
        </w:rPr>
      </w:pPr>
      <w:r>
        <w:rPr>
          <w:rFonts w:ascii="Times New Roman" w:hAnsi="Times New Roman"/>
          <w:szCs w:val="24"/>
        </w:rPr>
        <w:t>Review the Chemical Hygiene Plan annually.</w:t>
      </w:r>
    </w:p>
    <w:p w:rsidR="001B2070" w:rsidRDefault="001B2070" w:rsidP="005C0190">
      <w:pPr>
        <w:numPr>
          <w:ilvl w:val="0"/>
          <w:numId w:val="1"/>
        </w:numPr>
        <w:tabs>
          <w:tab w:val="left" w:pos="-1440"/>
        </w:tabs>
        <w:rPr>
          <w:rFonts w:ascii="Times New Roman" w:hAnsi="Times New Roman"/>
          <w:szCs w:val="24"/>
        </w:rPr>
      </w:pPr>
      <w:r>
        <w:rPr>
          <w:rFonts w:ascii="Times New Roman" w:hAnsi="Times New Roman"/>
          <w:szCs w:val="24"/>
        </w:rPr>
        <w:t>Review extreme level carcinogen use applications; revise as necessary; approve.</w:t>
      </w:r>
    </w:p>
    <w:p w:rsidR="001B2070" w:rsidRDefault="001B2070" w:rsidP="005C0190">
      <w:pPr>
        <w:numPr>
          <w:ilvl w:val="0"/>
          <w:numId w:val="1"/>
        </w:numPr>
        <w:tabs>
          <w:tab w:val="left" w:pos="-1440"/>
        </w:tabs>
        <w:rPr>
          <w:rFonts w:ascii="Times New Roman" w:hAnsi="Times New Roman"/>
          <w:szCs w:val="24"/>
        </w:rPr>
      </w:pPr>
      <w:r>
        <w:rPr>
          <w:rFonts w:ascii="Times New Roman" w:hAnsi="Times New Roman"/>
          <w:szCs w:val="24"/>
        </w:rPr>
        <w:t>Review hazardous waste disposal program</w:t>
      </w:r>
    </w:p>
    <w:p w:rsidR="001B2070" w:rsidRDefault="001B2070" w:rsidP="005C0190">
      <w:pPr>
        <w:numPr>
          <w:ilvl w:val="0"/>
          <w:numId w:val="1"/>
        </w:numPr>
        <w:tabs>
          <w:tab w:val="left" w:pos="-1440"/>
        </w:tabs>
        <w:rPr>
          <w:rFonts w:ascii="Times New Roman" w:hAnsi="Times New Roman"/>
          <w:szCs w:val="24"/>
        </w:rPr>
      </w:pPr>
      <w:r>
        <w:rPr>
          <w:rFonts w:ascii="Times New Roman" w:hAnsi="Times New Roman"/>
          <w:szCs w:val="24"/>
        </w:rPr>
        <w:t>Liaison with Environmental Health and Safety</w:t>
      </w:r>
    </w:p>
    <w:p w:rsidR="001B2070" w:rsidRDefault="001B2070" w:rsidP="001B2070">
      <w:pPr>
        <w:tabs>
          <w:tab w:val="left" w:pos="-1440"/>
        </w:tabs>
        <w:rPr>
          <w:rFonts w:ascii="Times New Roman" w:hAnsi="Times New Roman"/>
          <w:szCs w:val="24"/>
        </w:rPr>
      </w:pPr>
    </w:p>
    <w:p w:rsidR="001B2070" w:rsidRDefault="001B2070" w:rsidP="001B2070">
      <w:pPr>
        <w:tabs>
          <w:tab w:val="left" w:pos="-1440"/>
        </w:tabs>
        <w:rPr>
          <w:rFonts w:ascii="Times New Roman" w:hAnsi="Times New Roman"/>
          <w:szCs w:val="24"/>
        </w:rPr>
      </w:pPr>
      <w:r>
        <w:rPr>
          <w:rFonts w:ascii="Times New Roman" w:hAnsi="Times New Roman"/>
          <w:szCs w:val="24"/>
        </w:rPr>
        <w:t xml:space="preserve">Currently, there are 3-4 meetings per year, which may increase as the committee’s responsibilities grow.  </w:t>
      </w:r>
      <w:bookmarkStart w:id="0" w:name="_GoBack"/>
      <w:bookmarkEnd w:id="0"/>
      <w:r>
        <w:rPr>
          <w:rFonts w:ascii="Times New Roman" w:hAnsi="Times New Roman"/>
          <w:szCs w:val="24"/>
        </w:rPr>
        <w:t>Nano materials and controlled substances may need more oversight, and a permit system may need to be implemented for certain materials.  The committee will be growing, to encompass all major colleges.</w:t>
      </w:r>
      <w:r w:rsidR="00C6173F">
        <w:rPr>
          <w:rFonts w:ascii="Times New Roman" w:hAnsi="Times New Roman"/>
          <w:szCs w:val="24"/>
        </w:rPr>
        <w:t xml:space="preserve">  While the committee focus is on worker safety, teaching labs are also involved to an extent.</w:t>
      </w:r>
    </w:p>
    <w:p w:rsidR="001B2070" w:rsidRDefault="001B2070" w:rsidP="001B2070">
      <w:pPr>
        <w:tabs>
          <w:tab w:val="left" w:pos="-1440"/>
        </w:tabs>
        <w:rPr>
          <w:rFonts w:ascii="Times New Roman" w:hAnsi="Times New Roman"/>
          <w:szCs w:val="24"/>
        </w:rPr>
      </w:pPr>
    </w:p>
    <w:p w:rsidR="001B2070" w:rsidRDefault="001B2070" w:rsidP="001B2070">
      <w:pPr>
        <w:tabs>
          <w:tab w:val="left" w:pos="-1440"/>
        </w:tabs>
        <w:rPr>
          <w:rFonts w:ascii="Times New Roman" w:hAnsi="Times New Roman"/>
          <w:szCs w:val="24"/>
        </w:rPr>
      </w:pPr>
      <w:r>
        <w:rPr>
          <w:rFonts w:ascii="Times New Roman" w:hAnsi="Times New Roman"/>
          <w:szCs w:val="24"/>
        </w:rPr>
        <w:t>Paul will transition from the chair position in six months or so.</w:t>
      </w:r>
    </w:p>
    <w:p w:rsidR="001B2070" w:rsidRDefault="001B2070" w:rsidP="001B2070">
      <w:pPr>
        <w:tabs>
          <w:tab w:val="left" w:pos="-1440"/>
        </w:tabs>
        <w:rPr>
          <w:rFonts w:ascii="Times New Roman" w:hAnsi="Times New Roman"/>
          <w:szCs w:val="24"/>
        </w:rPr>
      </w:pPr>
    </w:p>
    <w:p w:rsidR="001B2070" w:rsidRPr="00EF3538" w:rsidRDefault="001B2070" w:rsidP="001B2070">
      <w:pPr>
        <w:tabs>
          <w:tab w:val="left" w:pos="-1440"/>
        </w:tabs>
        <w:rPr>
          <w:rFonts w:ascii="Times New Roman" w:hAnsi="Times New Roman"/>
          <w:szCs w:val="24"/>
        </w:rPr>
      </w:pPr>
      <w:r>
        <w:rPr>
          <w:rFonts w:ascii="Times New Roman" w:hAnsi="Times New Roman"/>
          <w:szCs w:val="24"/>
        </w:rPr>
        <w:t xml:space="preserve">Cynthia </w:t>
      </w:r>
      <w:proofErr w:type="spellStart"/>
      <w:r>
        <w:rPr>
          <w:rFonts w:ascii="Times New Roman" w:hAnsi="Times New Roman"/>
          <w:szCs w:val="24"/>
        </w:rPr>
        <w:t>Sagers</w:t>
      </w:r>
      <w:proofErr w:type="spellEnd"/>
      <w:r>
        <w:rPr>
          <w:rFonts w:ascii="Times New Roman" w:hAnsi="Times New Roman"/>
          <w:szCs w:val="24"/>
        </w:rPr>
        <w:t xml:space="preserve">, Vice President for Research, is reviewing the committee’s role and responsibilities and </w:t>
      </w:r>
      <w:r w:rsidR="00C6173F">
        <w:rPr>
          <w:rFonts w:ascii="Times New Roman" w:hAnsi="Times New Roman"/>
          <w:szCs w:val="24"/>
        </w:rPr>
        <w:t>may</w:t>
      </w:r>
      <w:r>
        <w:rPr>
          <w:rFonts w:ascii="Times New Roman" w:hAnsi="Times New Roman"/>
          <w:szCs w:val="24"/>
        </w:rPr>
        <w:t xml:space="preserve"> suggest some changes.</w:t>
      </w:r>
    </w:p>
    <w:p w:rsidR="00EF3538" w:rsidRDefault="00EF3538" w:rsidP="00E50A3A">
      <w:pPr>
        <w:tabs>
          <w:tab w:val="left" w:pos="-1440"/>
        </w:tabs>
        <w:rPr>
          <w:rFonts w:ascii="Times New Roman" w:hAnsi="Times New Roman"/>
          <w:b/>
          <w:szCs w:val="24"/>
          <w:u w:val="single"/>
        </w:rPr>
      </w:pPr>
    </w:p>
    <w:p w:rsidR="00D46A6D" w:rsidRDefault="00C6173F" w:rsidP="00E50A3A">
      <w:pPr>
        <w:tabs>
          <w:tab w:val="left" w:pos="-1440"/>
        </w:tabs>
        <w:rPr>
          <w:rFonts w:ascii="Times New Roman" w:hAnsi="Times New Roman"/>
          <w:b/>
          <w:szCs w:val="24"/>
          <w:u w:val="single"/>
        </w:rPr>
      </w:pPr>
      <w:r>
        <w:rPr>
          <w:rFonts w:ascii="Times New Roman" w:hAnsi="Times New Roman"/>
          <w:b/>
          <w:szCs w:val="24"/>
          <w:u w:val="single"/>
        </w:rPr>
        <w:t>Draft PPE policy</w:t>
      </w:r>
    </w:p>
    <w:p w:rsidR="00C6173F" w:rsidRDefault="00C6173F" w:rsidP="00E50A3A">
      <w:pPr>
        <w:tabs>
          <w:tab w:val="left" w:pos="-1440"/>
        </w:tabs>
        <w:rPr>
          <w:rFonts w:ascii="Times New Roman" w:hAnsi="Times New Roman"/>
          <w:szCs w:val="24"/>
        </w:rPr>
      </w:pPr>
      <w:r>
        <w:rPr>
          <w:rFonts w:ascii="Times New Roman" w:hAnsi="Times New Roman"/>
          <w:szCs w:val="24"/>
        </w:rPr>
        <w:t>EH&amp;S has developed a draft policy for personal protective equipment for work with hazardous materials, and a proposed campus-wide lab coat service program.</w:t>
      </w:r>
    </w:p>
    <w:p w:rsidR="00C6173F" w:rsidRDefault="00C6173F" w:rsidP="00E50A3A">
      <w:pPr>
        <w:tabs>
          <w:tab w:val="left" w:pos="-1440"/>
        </w:tabs>
        <w:rPr>
          <w:rFonts w:ascii="Times New Roman" w:hAnsi="Times New Roman"/>
          <w:szCs w:val="24"/>
        </w:rPr>
      </w:pPr>
    </w:p>
    <w:p w:rsidR="00C6173F" w:rsidRDefault="00C6173F" w:rsidP="00E50A3A">
      <w:pPr>
        <w:tabs>
          <w:tab w:val="left" w:pos="-1440"/>
        </w:tabs>
        <w:rPr>
          <w:rFonts w:ascii="Times New Roman" w:hAnsi="Times New Roman"/>
          <w:szCs w:val="24"/>
        </w:rPr>
      </w:pPr>
      <w:r>
        <w:rPr>
          <w:rFonts w:ascii="Times New Roman" w:hAnsi="Times New Roman"/>
          <w:szCs w:val="24"/>
        </w:rPr>
        <w:t xml:space="preserve">The PPE policy covers OSU employees (not students in classes), and focuses on lab coats, protective eyewear, and gloves.  </w:t>
      </w:r>
    </w:p>
    <w:p w:rsidR="00C6173F" w:rsidRDefault="00C6173F" w:rsidP="00E50A3A">
      <w:pPr>
        <w:tabs>
          <w:tab w:val="left" w:pos="-1440"/>
        </w:tabs>
        <w:rPr>
          <w:rFonts w:ascii="Times New Roman" w:hAnsi="Times New Roman"/>
          <w:szCs w:val="24"/>
        </w:rPr>
      </w:pPr>
    </w:p>
    <w:p w:rsidR="00C6173F" w:rsidRDefault="00C6173F" w:rsidP="00E50A3A">
      <w:pPr>
        <w:tabs>
          <w:tab w:val="left" w:pos="-1440"/>
        </w:tabs>
        <w:rPr>
          <w:rFonts w:ascii="Times New Roman" w:hAnsi="Times New Roman"/>
          <w:szCs w:val="24"/>
        </w:rPr>
      </w:pPr>
      <w:r>
        <w:rPr>
          <w:rFonts w:ascii="Times New Roman" w:hAnsi="Times New Roman"/>
          <w:szCs w:val="24"/>
        </w:rPr>
        <w:t xml:space="preserve">It is estimated that there are approximately 3000 people who wear lab coats.  The proposed service program would involve 8-9000 coats.  The contract includes sized coats exchanged every two weeks.  Some would be flame-resistant, depending on need.  The Department and/or PI will decide who needs a coat and what type.  Funding is in place for the first two years; it is hoped that funding will continue after that.  If it turns out that more coats are needed than originally anticipated, the cleaning schedule may be </w:t>
      </w:r>
      <w:r w:rsidR="009F5B9E">
        <w:rPr>
          <w:rFonts w:ascii="Times New Roman" w:hAnsi="Times New Roman"/>
          <w:szCs w:val="24"/>
        </w:rPr>
        <w:t xml:space="preserve">adjusted.  It is better to have more people in lab coats than to have the coats cleaned too often.  Coats are not required for locations where hazardous materials are stored (only), where non-hazardous materials are used, or when people are just </w:t>
      </w:r>
      <w:r w:rsidR="009F5B9E">
        <w:rPr>
          <w:rFonts w:ascii="Times New Roman" w:hAnsi="Times New Roman"/>
          <w:szCs w:val="24"/>
        </w:rPr>
        <w:lastRenderedPageBreak/>
        <w:t>passing through a lab.</w:t>
      </w:r>
    </w:p>
    <w:p w:rsidR="009F5B9E" w:rsidRDefault="009F5B9E" w:rsidP="00E50A3A">
      <w:pPr>
        <w:tabs>
          <w:tab w:val="left" w:pos="-1440"/>
        </w:tabs>
        <w:rPr>
          <w:rFonts w:ascii="Times New Roman" w:hAnsi="Times New Roman"/>
          <w:szCs w:val="24"/>
        </w:rPr>
      </w:pPr>
    </w:p>
    <w:p w:rsidR="009F5B9E" w:rsidRDefault="005C0190" w:rsidP="00E50A3A">
      <w:pPr>
        <w:tabs>
          <w:tab w:val="left" w:pos="-1440"/>
        </w:tabs>
        <w:rPr>
          <w:rFonts w:ascii="Times New Roman" w:hAnsi="Times New Roman"/>
          <w:szCs w:val="24"/>
        </w:rPr>
      </w:pPr>
      <w:r>
        <w:rPr>
          <w:rFonts w:ascii="Times New Roman" w:hAnsi="Times New Roman"/>
          <w:szCs w:val="24"/>
        </w:rPr>
        <w:t>Dan will send an electronic version of the draft policies to Paul who will distribute it to the committee for their edits.  All comments need to be sent to Dan by the end of next week.</w:t>
      </w:r>
    </w:p>
    <w:p w:rsidR="005C0190" w:rsidRDefault="005C0190" w:rsidP="00E50A3A">
      <w:pPr>
        <w:tabs>
          <w:tab w:val="left" w:pos="-1440"/>
        </w:tabs>
        <w:rPr>
          <w:rFonts w:ascii="Times New Roman" w:hAnsi="Times New Roman"/>
          <w:szCs w:val="24"/>
        </w:rPr>
      </w:pPr>
    </w:p>
    <w:p w:rsidR="005C0190" w:rsidRDefault="005C0190" w:rsidP="00E50A3A">
      <w:pPr>
        <w:tabs>
          <w:tab w:val="left" w:pos="-1440"/>
        </w:tabs>
        <w:rPr>
          <w:rFonts w:ascii="Times New Roman" w:hAnsi="Times New Roman"/>
          <w:szCs w:val="24"/>
        </w:rPr>
      </w:pPr>
      <w:r>
        <w:rPr>
          <w:rFonts w:ascii="Times New Roman" w:hAnsi="Times New Roman"/>
          <w:szCs w:val="24"/>
        </w:rPr>
        <w:t>It was noted that nanomaterials as a whole are not hazardous, and that certain qualifiers need to be included in the hazardous materials definitions.  It was also noted that PIs/Instructors/Supervisors are responsible for enforcement of the policy.</w:t>
      </w:r>
    </w:p>
    <w:p w:rsidR="005C0190" w:rsidRDefault="005C0190" w:rsidP="00E50A3A">
      <w:pPr>
        <w:tabs>
          <w:tab w:val="left" w:pos="-1440"/>
        </w:tabs>
        <w:rPr>
          <w:rFonts w:ascii="Times New Roman" w:hAnsi="Times New Roman"/>
          <w:szCs w:val="24"/>
        </w:rPr>
      </w:pPr>
    </w:p>
    <w:p w:rsidR="005C0190" w:rsidRDefault="005C0190" w:rsidP="00E50A3A">
      <w:pPr>
        <w:tabs>
          <w:tab w:val="left" w:pos="-1440"/>
        </w:tabs>
        <w:rPr>
          <w:rFonts w:ascii="Times New Roman" w:hAnsi="Times New Roman"/>
          <w:b/>
          <w:szCs w:val="24"/>
          <w:u w:val="single"/>
        </w:rPr>
      </w:pPr>
      <w:r>
        <w:rPr>
          <w:rFonts w:ascii="Times New Roman" w:hAnsi="Times New Roman"/>
          <w:b/>
          <w:szCs w:val="24"/>
          <w:u w:val="single"/>
        </w:rPr>
        <w:t>Review of extreme carcinogen protocol</w:t>
      </w:r>
    </w:p>
    <w:p w:rsidR="005C0190" w:rsidRPr="005C0190" w:rsidRDefault="005C0190" w:rsidP="00E50A3A">
      <w:pPr>
        <w:tabs>
          <w:tab w:val="left" w:pos="-1440"/>
        </w:tabs>
        <w:rPr>
          <w:rFonts w:ascii="Times New Roman" w:hAnsi="Times New Roman"/>
          <w:szCs w:val="24"/>
        </w:rPr>
      </w:pPr>
      <w:r>
        <w:rPr>
          <w:rFonts w:ascii="Times New Roman" w:hAnsi="Times New Roman"/>
          <w:szCs w:val="24"/>
        </w:rPr>
        <w:t>The committee reviewed the application of Prof. Susan Tilton for use of chemical carcinogens.  Lance will ensure that all individuals included in the proposal have received the required training.  No issues were identified; the proposal was approved.</w:t>
      </w:r>
    </w:p>
    <w:p w:rsidR="00C6173F" w:rsidRDefault="00C6173F" w:rsidP="00E50A3A">
      <w:pPr>
        <w:tabs>
          <w:tab w:val="left" w:pos="-1440"/>
        </w:tabs>
        <w:rPr>
          <w:rFonts w:ascii="Times New Roman" w:hAnsi="Times New Roman"/>
          <w:b/>
          <w:szCs w:val="24"/>
          <w:u w:val="single"/>
        </w:rPr>
      </w:pPr>
    </w:p>
    <w:p w:rsidR="005C0190" w:rsidRDefault="005C0190" w:rsidP="006E780B">
      <w:pPr>
        <w:tabs>
          <w:tab w:val="left" w:pos="-1440"/>
        </w:tabs>
        <w:rPr>
          <w:rFonts w:ascii="Times New Roman" w:hAnsi="Times New Roman"/>
          <w:szCs w:val="24"/>
        </w:rPr>
      </w:pPr>
    </w:p>
    <w:p w:rsidR="00FF1A4B" w:rsidRPr="00FF1A4B" w:rsidRDefault="00FF1A4B" w:rsidP="006E780B">
      <w:pPr>
        <w:tabs>
          <w:tab w:val="left" w:pos="-1440"/>
        </w:tabs>
        <w:rPr>
          <w:rFonts w:ascii="Times New Roman" w:hAnsi="Times New Roman"/>
          <w:szCs w:val="24"/>
        </w:rPr>
      </w:pPr>
      <w:r>
        <w:rPr>
          <w:rFonts w:ascii="Times New Roman" w:hAnsi="Times New Roman"/>
          <w:szCs w:val="24"/>
        </w:rPr>
        <w:t>Next meeting: to be determined</w:t>
      </w:r>
    </w:p>
    <w:sectPr w:rsidR="00FF1A4B" w:rsidRPr="00FF1A4B" w:rsidSect="009C4662">
      <w:headerReference w:type="default" r:id="rId9"/>
      <w:endnotePr>
        <w:numFmt w:val="decimal"/>
      </w:endnotePr>
      <w:pgSz w:w="12240" w:h="15840"/>
      <w:pgMar w:top="1166" w:right="1440" w:bottom="1166"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BE7" w:rsidRDefault="00CF1BE7">
      <w:pPr>
        <w:spacing w:line="20" w:lineRule="exact"/>
      </w:pPr>
    </w:p>
  </w:endnote>
  <w:endnote w:type="continuationSeparator" w:id="0">
    <w:p w:rsidR="00CF1BE7" w:rsidRDefault="00CF1BE7">
      <w:r>
        <w:t xml:space="preserve"> </w:t>
      </w:r>
    </w:p>
  </w:endnote>
  <w:endnote w:type="continuationNotice" w:id="1">
    <w:p w:rsidR="00CF1BE7" w:rsidRDefault="00CF1BE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BE7" w:rsidRDefault="00CF1BE7">
      <w:r>
        <w:separator/>
      </w:r>
    </w:p>
  </w:footnote>
  <w:footnote w:type="continuationSeparator" w:id="0">
    <w:p w:rsidR="00CF1BE7" w:rsidRDefault="00CF1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662" w:rsidRDefault="009C4662">
    <w:pPr>
      <w:pStyle w:val="Header"/>
      <w:tabs>
        <w:tab w:val="left" w:pos="720"/>
        <w:tab w:val="left" w:pos="1440"/>
        <w:tab w:val="left" w:pos="2160"/>
        <w:tab w:val="left" w:pos="2880"/>
      </w:tabs>
      <w:ind w:left="720"/>
    </w:pPr>
    <w:r>
      <w:tab/>
    </w:r>
  </w:p>
  <w:p w:rsidR="009C4662" w:rsidRDefault="009C4662">
    <w:pPr>
      <w:pStyle w:val="Header"/>
      <w:tabs>
        <w:tab w:val="left" w:pos="720"/>
        <w:tab w:val="left" w:pos="1440"/>
        <w:tab w:val="left" w:pos="2160"/>
        <w:tab w:val="left" w:pos="2880"/>
      </w:tabs>
      <w:ind w:left="720"/>
    </w:pPr>
  </w:p>
  <w:p w:rsidR="009C4662" w:rsidRDefault="009C4662">
    <w:pPr>
      <w:pStyle w:val="Header"/>
      <w:tabs>
        <w:tab w:val="left" w:pos="720"/>
        <w:tab w:val="left" w:pos="1440"/>
        <w:tab w:val="left" w:pos="2160"/>
        <w:tab w:val="left" w:pos="2880"/>
      </w:tabs>
      <w:ind w:left="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B3832"/>
    <w:multiLevelType w:val="hybridMultilevel"/>
    <w:tmpl w:val="287CA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443C"/>
    <w:rsid w:val="000144B9"/>
    <w:rsid w:val="00024473"/>
    <w:rsid w:val="00035864"/>
    <w:rsid w:val="00062028"/>
    <w:rsid w:val="0006297A"/>
    <w:rsid w:val="000C1ED7"/>
    <w:rsid w:val="000D2B5D"/>
    <w:rsid w:val="000E6824"/>
    <w:rsid w:val="00125A3A"/>
    <w:rsid w:val="00125F63"/>
    <w:rsid w:val="001434DA"/>
    <w:rsid w:val="00154D12"/>
    <w:rsid w:val="00165D21"/>
    <w:rsid w:val="00173D8C"/>
    <w:rsid w:val="001816E3"/>
    <w:rsid w:val="00186E58"/>
    <w:rsid w:val="001A0181"/>
    <w:rsid w:val="001B2070"/>
    <w:rsid w:val="001C7599"/>
    <w:rsid w:val="001D0464"/>
    <w:rsid w:val="001E185C"/>
    <w:rsid w:val="001E6528"/>
    <w:rsid w:val="00214AEF"/>
    <w:rsid w:val="00217ECE"/>
    <w:rsid w:val="002272E6"/>
    <w:rsid w:val="002751CA"/>
    <w:rsid w:val="002933C6"/>
    <w:rsid w:val="002A0E93"/>
    <w:rsid w:val="002B62F9"/>
    <w:rsid w:val="002E1D95"/>
    <w:rsid w:val="002E3A8F"/>
    <w:rsid w:val="002F1A96"/>
    <w:rsid w:val="002F36DF"/>
    <w:rsid w:val="00300497"/>
    <w:rsid w:val="00305EFB"/>
    <w:rsid w:val="0033778D"/>
    <w:rsid w:val="0034014C"/>
    <w:rsid w:val="003424B5"/>
    <w:rsid w:val="00342E03"/>
    <w:rsid w:val="00345959"/>
    <w:rsid w:val="00357F31"/>
    <w:rsid w:val="00372133"/>
    <w:rsid w:val="00372457"/>
    <w:rsid w:val="003A53C1"/>
    <w:rsid w:val="003E1F3D"/>
    <w:rsid w:val="00403860"/>
    <w:rsid w:val="00404685"/>
    <w:rsid w:val="00421BFC"/>
    <w:rsid w:val="00452352"/>
    <w:rsid w:val="00460020"/>
    <w:rsid w:val="00463729"/>
    <w:rsid w:val="004746F0"/>
    <w:rsid w:val="00497D68"/>
    <w:rsid w:val="004B13F2"/>
    <w:rsid w:val="004B2E4E"/>
    <w:rsid w:val="004E4DCF"/>
    <w:rsid w:val="005006EB"/>
    <w:rsid w:val="00502C25"/>
    <w:rsid w:val="0050407A"/>
    <w:rsid w:val="005424DC"/>
    <w:rsid w:val="00556A8A"/>
    <w:rsid w:val="005926D9"/>
    <w:rsid w:val="005B29B5"/>
    <w:rsid w:val="005B4308"/>
    <w:rsid w:val="005C0190"/>
    <w:rsid w:val="005D11D6"/>
    <w:rsid w:val="005E70C3"/>
    <w:rsid w:val="006123E6"/>
    <w:rsid w:val="00616303"/>
    <w:rsid w:val="00633060"/>
    <w:rsid w:val="00635F0C"/>
    <w:rsid w:val="00650385"/>
    <w:rsid w:val="00651A28"/>
    <w:rsid w:val="00653547"/>
    <w:rsid w:val="00653790"/>
    <w:rsid w:val="00664C68"/>
    <w:rsid w:val="00675240"/>
    <w:rsid w:val="00686A63"/>
    <w:rsid w:val="006A16BA"/>
    <w:rsid w:val="006B0F6C"/>
    <w:rsid w:val="006B1A0F"/>
    <w:rsid w:val="006D4076"/>
    <w:rsid w:val="006E780B"/>
    <w:rsid w:val="006F1EC2"/>
    <w:rsid w:val="00717E7B"/>
    <w:rsid w:val="00724C22"/>
    <w:rsid w:val="0074332C"/>
    <w:rsid w:val="0078173E"/>
    <w:rsid w:val="00782282"/>
    <w:rsid w:val="007854D4"/>
    <w:rsid w:val="007B0FBD"/>
    <w:rsid w:val="007B5C41"/>
    <w:rsid w:val="007D469F"/>
    <w:rsid w:val="007D7459"/>
    <w:rsid w:val="007E6743"/>
    <w:rsid w:val="0080471E"/>
    <w:rsid w:val="00822DAD"/>
    <w:rsid w:val="0084491E"/>
    <w:rsid w:val="0088073A"/>
    <w:rsid w:val="0089443C"/>
    <w:rsid w:val="008A1FA4"/>
    <w:rsid w:val="008B22A5"/>
    <w:rsid w:val="008B3498"/>
    <w:rsid w:val="008C267F"/>
    <w:rsid w:val="008E1715"/>
    <w:rsid w:val="0094444D"/>
    <w:rsid w:val="009510B5"/>
    <w:rsid w:val="0095205B"/>
    <w:rsid w:val="00955F3C"/>
    <w:rsid w:val="009613F0"/>
    <w:rsid w:val="0097080F"/>
    <w:rsid w:val="00971ECA"/>
    <w:rsid w:val="0097645B"/>
    <w:rsid w:val="009B23D7"/>
    <w:rsid w:val="009C4662"/>
    <w:rsid w:val="009C6613"/>
    <w:rsid w:val="009E2160"/>
    <w:rsid w:val="009E656E"/>
    <w:rsid w:val="009F3BC2"/>
    <w:rsid w:val="009F5B9E"/>
    <w:rsid w:val="00A00115"/>
    <w:rsid w:val="00A02893"/>
    <w:rsid w:val="00A54EB1"/>
    <w:rsid w:val="00A57DA2"/>
    <w:rsid w:val="00A6322D"/>
    <w:rsid w:val="00A64804"/>
    <w:rsid w:val="00A748F2"/>
    <w:rsid w:val="00AA368F"/>
    <w:rsid w:val="00AA47E6"/>
    <w:rsid w:val="00AA4D4E"/>
    <w:rsid w:val="00AB3853"/>
    <w:rsid w:val="00AE4BF8"/>
    <w:rsid w:val="00AE773C"/>
    <w:rsid w:val="00B36138"/>
    <w:rsid w:val="00B42BC4"/>
    <w:rsid w:val="00B44DE6"/>
    <w:rsid w:val="00B55005"/>
    <w:rsid w:val="00B60968"/>
    <w:rsid w:val="00B61E17"/>
    <w:rsid w:val="00B92F14"/>
    <w:rsid w:val="00BA0A63"/>
    <w:rsid w:val="00BD04DA"/>
    <w:rsid w:val="00BE19FC"/>
    <w:rsid w:val="00BE3414"/>
    <w:rsid w:val="00BF4A76"/>
    <w:rsid w:val="00C036EA"/>
    <w:rsid w:val="00C05063"/>
    <w:rsid w:val="00C35AA5"/>
    <w:rsid w:val="00C44D61"/>
    <w:rsid w:val="00C52F37"/>
    <w:rsid w:val="00C53158"/>
    <w:rsid w:val="00C6173F"/>
    <w:rsid w:val="00C64DD9"/>
    <w:rsid w:val="00C76F14"/>
    <w:rsid w:val="00C97594"/>
    <w:rsid w:val="00CB27A7"/>
    <w:rsid w:val="00CF1BE7"/>
    <w:rsid w:val="00D04381"/>
    <w:rsid w:val="00D24738"/>
    <w:rsid w:val="00D449DE"/>
    <w:rsid w:val="00D46A6D"/>
    <w:rsid w:val="00D6131A"/>
    <w:rsid w:val="00D844ED"/>
    <w:rsid w:val="00DC5680"/>
    <w:rsid w:val="00E23D38"/>
    <w:rsid w:val="00E357DA"/>
    <w:rsid w:val="00E42DB1"/>
    <w:rsid w:val="00E43042"/>
    <w:rsid w:val="00E50A3A"/>
    <w:rsid w:val="00E518D5"/>
    <w:rsid w:val="00E638B2"/>
    <w:rsid w:val="00E77AC2"/>
    <w:rsid w:val="00E80359"/>
    <w:rsid w:val="00E95961"/>
    <w:rsid w:val="00EA09DA"/>
    <w:rsid w:val="00EB0366"/>
    <w:rsid w:val="00EF234E"/>
    <w:rsid w:val="00EF3538"/>
    <w:rsid w:val="00F03B9B"/>
    <w:rsid w:val="00F12E8B"/>
    <w:rsid w:val="00F27626"/>
    <w:rsid w:val="00F2780C"/>
    <w:rsid w:val="00F32601"/>
    <w:rsid w:val="00F4080E"/>
    <w:rsid w:val="00F50A27"/>
    <w:rsid w:val="00F5435B"/>
    <w:rsid w:val="00FA49C3"/>
    <w:rsid w:val="00FA7E86"/>
    <w:rsid w:val="00FC4140"/>
    <w:rsid w:val="00FF1A4B"/>
    <w:rsid w:val="00FF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F7FCDFA3-AFC2-456E-92D2-946EEE32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left" w:pos="-720"/>
      </w:tabs>
      <w:suppressAutoHyphens/>
      <w:outlineLvl w:val="0"/>
    </w:pPr>
    <w:rPr>
      <w:rFonts w:ascii="Univers" w:hAnsi="Univers"/>
      <w:b/>
    </w:rPr>
  </w:style>
  <w:style w:type="paragraph" w:styleId="Heading2">
    <w:name w:val="heading 2"/>
    <w:basedOn w:val="Normal"/>
    <w:next w:val="Normal"/>
    <w:qFormat/>
    <w:pPr>
      <w:keepNext/>
      <w:tabs>
        <w:tab w:val="center" w:pos="4680"/>
      </w:tabs>
      <w:jc w:val="center"/>
      <w:outlineLvl w:val="1"/>
    </w:pPr>
    <w:rPr>
      <w:rFonts w:ascii="Times New Roman" w:hAnsi="Times New Roman"/>
      <w:b/>
    </w:rPr>
  </w:style>
  <w:style w:type="paragraph" w:styleId="Heading3">
    <w:name w:val="heading 3"/>
    <w:basedOn w:val="Normal"/>
    <w:next w:val="Normal"/>
    <w:qFormat/>
    <w:pPr>
      <w:keepNext/>
      <w:jc w:val="center"/>
      <w:outlineLvl w:val="2"/>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jc w:val="both"/>
    </w:pPr>
    <w:rPr>
      <w:rFonts w:ascii="Univers" w:hAnsi="Univers"/>
    </w:rPr>
  </w:style>
  <w:style w:type="paragraph" w:styleId="Title">
    <w:name w:val="Title"/>
    <w:basedOn w:val="Normal"/>
    <w:qFormat/>
    <w:pPr>
      <w:tabs>
        <w:tab w:val="center" w:pos="4680"/>
      </w:tabs>
      <w:suppressAutoHyphens/>
      <w:jc w:val="center"/>
    </w:pPr>
    <w:rPr>
      <w:rFonts w:ascii="Times New Roman" w:hAnsi="Times New Roman"/>
      <w:b/>
      <w:sz w:val="18"/>
    </w:rPr>
  </w:style>
  <w:style w:type="paragraph" w:styleId="BodyText2">
    <w:name w:val="Body Text 2"/>
    <w:basedOn w:val="Normal"/>
    <w:pPr>
      <w:jc w:val="both"/>
    </w:pPr>
    <w:rPr>
      <w:rFonts w:ascii="Times New Roman" w:hAnsi="Times New Roman"/>
      <w:color w:val="FF6600"/>
    </w:rPr>
  </w:style>
  <w:style w:type="paragraph" w:styleId="BodyText3">
    <w:name w:val="Body Text 3"/>
    <w:basedOn w:val="Normal"/>
    <w:rPr>
      <w:rFonts w:ascii="Times New Roman" w:hAnsi="Times New Roman"/>
      <w:color w:val="CC99FF"/>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rsid w:val="00F50A27"/>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2F1A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12703">
      <w:bodyDiv w:val="1"/>
      <w:marLeft w:val="0"/>
      <w:marRight w:val="0"/>
      <w:marTop w:val="0"/>
      <w:marBottom w:val="0"/>
      <w:divBdr>
        <w:top w:val="none" w:sz="0" w:space="0" w:color="auto"/>
        <w:left w:val="none" w:sz="0" w:space="0" w:color="auto"/>
        <w:bottom w:val="none" w:sz="0" w:space="0" w:color="auto"/>
        <w:right w:val="none" w:sz="0" w:space="0" w:color="auto"/>
      </w:divBdr>
    </w:div>
    <w:div w:id="464932644">
      <w:bodyDiv w:val="1"/>
      <w:marLeft w:val="0"/>
      <w:marRight w:val="0"/>
      <w:marTop w:val="0"/>
      <w:marBottom w:val="0"/>
      <w:divBdr>
        <w:top w:val="none" w:sz="0" w:space="0" w:color="auto"/>
        <w:left w:val="none" w:sz="0" w:space="0" w:color="auto"/>
        <w:bottom w:val="none" w:sz="0" w:space="0" w:color="auto"/>
        <w:right w:val="none" w:sz="0" w:space="0" w:color="auto"/>
      </w:divBdr>
    </w:div>
    <w:div w:id="1088845448">
      <w:bodyDiv w:val="1"/>
      <w:marLeft w:val="0"/>
      <w:marRight w:val="0"/>
      <w:marTop w:val="0"/>
      <w:marBottom w:val="0"/>
      <w:divBdr>
        <w:top w:val="none" w:sz="0" w:space="0" w:color="auto"/>
        <w:left w:val="none" w:sz="0" w:space="0" w:color="auto"/>
        <w:bottom w:val="none" w:sz="0" w:space="0" w:color="auto"/>
        <w:right w:val="none" w:sz="0" w:space="0" w:color="auto"/>
      </w:divBdr>
    </w:div>
    <w:div w:id="14636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23C3-2571-4F67-8E10-571BAB2A6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RSC.dot</Template>
  <TotalTime>118</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RADIATION SAFETY OFFICE</vt:lpstr>
    </vt:vector>
  </TitlesOfParts>
  <Company>Oregon State University</Company>
  <LinksUpToDate>false</LinksUpToDate>
  <CharactersWithSpaces>3170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OFFICE</dc:title>
  <dc:creator>Rainier Farmer</dc:creator>
  <cp:lastModifiedBy>Miller, Kay</cp:lastModifiedBy>
  <cp:revision>4</cp:revision>
  <cp:lastPrinted>2004-06-28T20:44:00Z</cp:lastPrinted>
  <dcterms:created xsi:type="dcterms:W3CDTF">2016-05-11T23:59:00Z</dcterms:created>
  <dcterms:modified xsi:type="dcterms:W3CDTF">2016-05-12T18:37:00Z</dcterms:modified>
</cp:coreProperties>
</file>